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7B55" w14:textId="77777777" w:rsidR="00A81CF4" w:rsidRDefault="00995FB0">
      <w:pPr>
        <w:shd w:val="clear" w:color="auto" w:fill="FFFFFF"/>
        <w:spacing w:after="240"/>
        <w:jc w:val="center"/>
        <w:rPr>
          <w:rFonts w:ascii="Comic Sans MS" w:eastAsia="Comic Sans MS" w:hAnsi="Comic Sans MS" w:cs="Comic Sans MS"/>
          <w:b/>
          <w:sz w:val="48"/>
          <w:szCs w:val="48"/>
          <w:u w:val="single"/>
        </w:rPr>
      </w:pPr>
      <w:proofErr w:type="spellStart"/>
      <w:r>
        <w:rPr>
          <w:rFonts w:ascii="Comic Sans MS" w:eastAsia="Comic Sans MS" w:hAnsi="Comic Sans MS" w:cs="Comic Sans MS"/>
          <w:b/>
          <w:sz w:val="48"/>
          <w:szCs w:val="48"/>
          <w:u w:val="single"/>
        </w:rPr>
        <w:t>Kampvert</w:t>
      </w:r>
      <w:proofErr w:type="spellEnd"/>
    </w:p>
    <w:p w14:paraId="671727BF" w14:textId="77777777" w:rsidR="00A81CF4" w:rsidRDefault="00995FB0">
      <w:pPr>
        <w:jc w:val="center"/>
        <w:rPr>
          <w:rFonts w:ascii="Comic Sans MS" w:eastAsia="Comic Sans MS" w:hAnsi="Comic Sans MS" w:cs="Comic Sans MS"/>
          <w:b/>
          <w:sz w:val="36"/>
          <w:szCs w:val="36"/>
          <w:u w:val="single"/>
        </w:rPr>
      </w:pPr>
      <w:r>
        <w:rPr>
          <w:rFonts w:ascii="Comic Sans MS" w:eastAsia="Comic Sans MS" w:hAnsi="Comic Sans MS" w:cs="Comic Sans MS"/>
          <w:b/>
          <w:noProof/>
          <w:sz w:val="36"/>
          <w:szCs w:val="36"/>
          <w:u w:val="single"/>
          <w:lang w:val="nb-NO"/>
        </w:rPr>
        <w:drawing>
          <wp:inline distT="114300" distB="114300" distL="114300" distR="114300" wp14:anchorId="653C61FF" wp14:editId="58886620">
            <wp:extent cx="1490663" cy="14906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663" cy="1490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5CA93E" w14:textId="77777777" w:rsidR="00A81CF4" w:rsidRDefault="00A81CF4">
      <w:pPr>
        <w:jc w:val="center"/>
        <w:rPr>
          <w:rFonts w:ascii="Comic Sans MS" w:eastAsia="Comic Sans MS" w:hAnsi="Comic Sans MS" w:cs="Comic Sans MS"/>
          <w:b/>
          <w:sz w:val="36"/>
          <w:szCs w:val="36"/>
          <w:u w:val="single"/>
        </w:rPr>
      </w:pPr>
    </w:p>
    <w:p w14:paraId="43D5AE14" w14:textId="77777777" w:rsidR="00A81CF4" w:rsidRDefault="00995FB0">
      <w:pPr>
        <w:shd w:val="clear" w:color="auto" w:fill="FFFFFF"/>
        <w:spacing w:after="240"/>
        <w:rPr>
          <w:rFonts w:ascii="Comic Sans MS" w:eastAsia="Comic Sans MS" w:hAnsi="Comic Sans MS" w:cs="Comic Sans MS"/>
          <w:color w:val="010101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Flatås fotball </w:t>
      </w:r>
      <w:r>
        <w:rPr>
          <w:rFonts w:ascii="Comic Sans MS" w:eastAsia="Comic Sans MS" w:hAnsi="Comic Sans MS" w:cs="Comic Sans MS"/>
          <w:color w:val="010101"/>
          <w:sz w:val="24"/>
          <w:szCs w:val="24"/>
        </w:rPr>
        <w:t>ønsker å ha kampverter til hver hjemmekamp som er klubbens ansikt utad i kampsammenheng.</w:t>
      </w:r>
    </w:p>
    <w:p w14:paraId="77840729" w14:textId="77777777" w:rsidR="00A81CF4" w:rsidRDefault="00995FB0">
      <w:pPr>
        <w:shd w:val="clear" w:color="auto" w:fill="FFFFFF"/>
        <w:spacing w:after="360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color w:val="010101"/>
          <w:sz w:val="24"/>
          <w:szCs w:val="24"/>
        </w:rPr>
        <w:t xml:space="preserve">Oppgaven som </w:t>
      </w:r>
      <w:proofErr w:type="spellStart"/>
      <w:r>
        <w:rPr>
          <w:rFonts w:ascii="Comic Sans MS" w:eastAsia="Comic Sans MS" w:hAnsi="Comic Sans MS" w:cs="Comic Sans MS"/>
          <w:color w:val="010101"/>
          <w:sz w:val="24"/>
          <w:szCs w:val="24"/>
        </w:rPr>
        <w:t>kampvert</w:t>
      </w:r>
      <w:proofErr w:type="spellEnd"/>
      <w:r>
        <w:rPr>
          <w:rFonts w:ascii="Comic Sans MS" w:eastAsia="Comic Sans MS" w:hAnsi="Comic Sans MS" w:cs="Comic Sans MS"/>
          <w:color w:val="010101"/>
          <w:sz w:val="24"/>
          <w:szCs w:val="24"/>
        </w:rPr>
        <w:t xml:space="preserve"> skal gjøres på omgang blant foreldrene, og retningslinjene under bør gjøre dette til en konkret og overkommelig oppgave. Det er lagleder som har ansvar for å organisere og følge opp dette.</w:t>
      </w:r>
    </w:p>
    <w:tbl>
      <w:tblPr>
        <w:tblStyle w:val="a"/>
        <w:tblW w:w="8415" w:type="dxa"/>
        <w:tblInd w:w="-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5"/>
      </w:tblGrid>
      <w:tr w:rsidR="00A81CF4" w14:paraId="16F81278" w14:textId="77777777">
        <w:trPr>
          <w:trHeight w:val="4479"/>
        </w:trPr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9E31" w14:textId="77777777" w:rsidR="00A81CF4" w:rsidRDefault="00995FB0">
            <w:pPr>
              <w:widowControl w:val="0"/>
              <w:spacing w:line="240" w:lineRule="auto"/>
              <w:rPr>
                <w:b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Før kamp:</w:t>
            </w:r>
          </w:p>
          <w:p w14:paraId="4EA87FAA" w14:textId="77777777" w:rsidR="00A81CF4" w:rsidRDefault="00995FB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Møte opp minimum 1 time før kampstart og ønske velkommen begge lag og dommer (e).</w:t>
            </w:r>
          </w:p>
          <w:p w14:paraId="313669A3" w14:textId="77777777" w:rsidR="00A81CF4" w:rsidRDefault="00995FB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Ved behov vise dommer og bortelag garderobe. Sørge for at dommeren bruker Fair-play-vest under kamp (barnefotball).</w:t>
            </w:r>
          </w:p>
          <w:p w14:paraId="0F7F53A1" w14:textId="77777777" w:rsidR="00A81CF4" w:rsidRDefault="00995FB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 xml:space="preserve">Sørge for at garderober, bane og mål er i orden. I </w:t>
            </w:r>
            <w:proofErr w:type="spellStart"/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hjemmekroken</w:t>
            </w:r>
            <w:proofErr w:type="spellEnd"/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 xml:space="preserve"> står det cornerflagg og tromler som benyttes til å markere opp banen. </w:t>
            </w:r>
          </w:p>
          <w:p w14:paraId="22B810EC" w14:textId="77777777" w:rsidR="00A81CF4" w:rsidRDefault="00995FB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Oppfordre til at tilskuere plasseres på motsatt side av lagene og står godt utenfor sidelinjen.</w:t>
            </w:r>
          </w:p>
          <w:p w14:paraId="0A6DE183" w14:textId="77777777" w:rsidR="00A81CF4" w:rsidRDefault="00995FB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Bistå hjemmelagets trener i å avholde Fair play-møtet.</w:t>
            </w:r>
          </w:p>
          <w:p w14:paraId="347125C6" w14:textId="77777777" w:rsidR="00A81CF4" w:rsidRDefault="00995FB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Bistå i å organisere Fair play-hilsen før kampstart.</w:t>
            </w:r>
          </w:p>
          <w:p w14:paraId="73C2E5D5" w14:textId="77777777" w:rsidR="00A81CF4" w:rsidRDefault="00995FB0">
            <w:pPr>
              <w:widowControl w:val="0"/>
              <w:numPr>
                <w:ilvl w:val="0"/>
                <w:numId w:val="3"/>
              </w:numPr>
              <w:spacing w:after="800"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Ha kunnskap om hvor klubbens hjertestarter er og ha telefon for å ringe 113. Nøkkel til porten for å komme inn på kunstgressbanen henger i kiosken.</w:t>
            </w:r>
          </w:p>
        </w:tc>
      </w:tr>
      <w:tr w:rsidR="00A81CF4" w14:paraId="2EBE8DF2" w14:textId="77777777">
        <w:trPr>
          <w:trHeight w:val="3306"/>
        </w:trPr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4342" w14:textId="77777777" w:rsidR="00A81CF4" w:rsidRDefault="00995FB0">
            <w:pPr>
              <w:widowControl w:val="0"/>
              <w:spacing w:line="240" w:lineRule="auto"/>
              <w:rPr>
                <w:b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lastRenderedPageBreak/>
              <w:t>Under kamp:</w:t>
            </w:r>
          </w:p>
          <w:p w14:paraId="20C627A0" w14:textId="77777777" w:rsidR="00A81CF4" w:rsidRDefault="00995FB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Støtte dommeren og påse at reaksjoner mot dommer er innen rimelighetens grenser.</w:t>
            </w:r>
          </w:p>
          <w:p w14:paraId="6CEAE722" w14:textId="77777777" w:rsidR="00A81CF4" w:rsidRDefault="00995FB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Oppfordre til gode og positive tilrop fra tilskuere, og ta kontakt hvis det går over streken.</w:t>
            </w:r>
          </w:p>
          <w:p w14:paraId="0AB20488" w14:textId="77777777" w:rsidR="00A81CF4" w:rsidRDefault="00995FB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Påse at alle tilskuere oppholder seg to meter unna sidelinjen.</w:t>
            </w:r>
          </w:p>
          <w:p w14:paraId="6A648E93" w14:textId="77777777" w:rsidR="00A81CF4" w:rsidRDefault="00995FB0">
            <w:pPr>
              <w:widowControl w:val="0"/>
              <w:numPr>
                <w:ilvl w:val="0"/>
                <w:numId w:val="1"/>
              </w:numPr>
              <w:spacing w:after="800"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Oppfordre til positivitet fra trenere/lagledere, både mot spillere og dommer.</w:t>
            </w:r>
          </w:p>
        </w:tc>
      </w:tr>
      <w:tr w:rsidR="00A81CF4" w14:paraId="5AE9C331" w14:textId="77777777">
        <w:trPr>
          <w:trHeight w:val="2738"/>
        </w:trPr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5002" w14:textId="77777777" w:rsidR="00A81CF4" w:rsidRDefault="00995FB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Etter kampen:</w:t>
            </w:r>
          </w:p>
          <w:p w14:paraId="5A02476C" w14:textId="77777777" w:rsidR="00A81CF4" w:rsidRDefault="00995FB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Bistå i å organisere Fair play-hilsen.</w:t>
            </w:r>
          </w:p>
          <w:p w14:paraId="247AED40" w14:textId="77777777" w:rsidR="00A81CF4" w:rsidRDefault="00995FB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Takker begge lag og dommer.</w:t>
            </w:r>
          </w:p>
          <w:p w14:paraId="1AEC8320" w14:textId="77777777" w:rsidR="00A81CF4" w:rsidRDefault="00995FB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 xml:space="preserve">Rydd inn alt av utstyr tilbake i </w:t>
            </w:r>
            <w:proofErr w:type="spellStart"/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hjemmekroken</w:t>
            </w:r>
            <w:proofErr w:type="spellEnd"/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: dommervester, kampvertvester, tromler og cornerflagg.</w:t>
            </w:r>
          </w:p>
          <w:p w14:paraId="7E6F120D" w14:textId="77777777" w:rsidR="00A81CF4" w:rsidRDefault="00995FB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Rydde rundt banen etter kampslutt.</w:t>
            </w:r>
          </w:p>
          <w:p w14:paraId="06147C1B" w14:textId="77777777" w:rsidR="00A81CF4" w:rsidRDefault="00995FB0">
            <w:pPr>
              <w:widowControl w:val="0"/>
              <w:numPr>
                <w:ilvl w:val="0"/>
                <w:numId w:val="2"/>
              </w:numPr>
              <w:spacing w:after="800"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Se over garderobe og påse at porter lukkes og dører låses.</w:t>
            </w:r>
          </w:p>
        </w:tc>
      </w:tr>
    </w:tbl>
    <w:p w14:paraId="54F20F28" w14:textId="77777777" w:rsidR="00A81CF4" w:rsidRDefault="00A81CF4">
      <w:pPr>
        <w:shd w:val="clear" w:color="auto" w:fill="FFFFFF"/>
        <w:spacing w:after="240"/>
      </w:pPr>
    </w:p>
    <w:sectPr w:rsidR="00A81CF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A8E"/>
    <w:multiLevelType w:val="multilevel"/>
    <w:tmpl w:val="5A3C3A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740199"/>
    <w:multiLevelType w:val="multilevel"/>
    <w:tmpl w:val="10A4C5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C570DC"/>
    <w:multiLevelType w:val="multilevel"/>
    <w:tmpl w:val="D75A3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F4"/>
    <w:rsid w:val="006C2C5D"/>
    <w:rsid w:val="00995FB0"/>
    <w:rsid w:val="00A8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89B0"/>
  <w15:docId w15:val="{B8570A00-30E7-4A06-A836-D35BF159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Resellhagen</dc:creator>
  <cp:lastModifiedBy>Wenche Askim Vikan</cp:lastModifiedBy>
  <cp:revision>2</cp:revision>
  <dcterms:created xsi:type="dcterms:W3CDTF">2022-03-16T07:52:00Z</dcterms:created>
  <dcterms:modified xsi:type="dcterms:W3CDTF">2022-03-16T07:52:00Z</dcterms:modified>
</cp:coreProperties>
</file>